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Green Neil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AVIENT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AVNT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AVIENT CORPORATION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33587 WALKER ROAD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AVON LAKE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10,420.204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right="1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8,743.48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acquired pursuant to a dividend reinvestment feature of the Avient Corporation Deferred Compensation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Robert K. James, Power of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Neil Green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59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75993" TargetMode="External"/><Relationship Id="rId14" Type="http://schemas.openxmlformats.org/officeDocument/2006/relationships/hyperlink" Target="http://www.sec.gov/cgi-bin/browse-edgar?action=getcompany&amp;CIK=00011229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2026-07-02T10:42:55Z</dcterms:created>
  <dcterms:modified xsi:type="dcterms:W3CDTF">2026-07-02T10:42:55Z</dcterms:modified>
</cp:coreProperties>
</file>